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3EFDE" w14:textId="77777777" w:rsidR="00275804" w:rsidRPr="00275804" w:rsidRDefault="00275804">
      <w:pPr>
        <w:rPr>
          <w:b/>
          <w:bCs/>
        </w:rPr>
      </w:pPr>
      <w:r w:rsidRPr="00275804">
        <w:rPr>
          <w:b/>
          <w:bCs/>
        </w:rPr>
        <w:t>Mededeling provincie Utrecht</w:t>
      </w:r>
    </w:p>
    <w:p w14:paraId="6F05D8E9" w14:textId="77777777" w:rsidR="00275804" w:rsidRDefault="00275804">
      <w:r>
        <w:t>Datum: 12 december 2019</w:t>
      </w:r>
    </w:p>
    <w:p w14:paraId="4E5F4481" w14:textId="77777777" w:rsidR="00275804" w:rsidRDefault="00275804">
      <w:r>
        <w:t>Bijlage 7.6 Invulformulier kosten nalevering is aangepast.</w:t>
      </w:r>
      <w:bookmarkStart w:id="0" w:name="_GoBack"/>
      <w:bookmarkEnd w:id="0"/>
      <w:r>
        <w:t xml:space="preserve"> Wij verzoeken u de aangepaste versie in te dienen bij uw inschrijving.</w:t>
      </w:r>
    </w:p>
    <w:p w14:paraId="37D3DBF6" w14:textId="77777777" w:rsidR="00275804" w:rsidRPr="00275804" w:rsidRDefault="00275804">
      <w:pPr>
        <w:rPr>
          <w:b/>
          <w:bCs/>
        </w:rPr>
      </w:pPr>
      <w:r w:rsidRPr="00275804">
        <w:rPr>
          <w:b/>
          <w:bCs/>
        </w:rPr>
        <w:t>Einde mededeling</w:t>
      </w:r>
    </w:p>
    <w:sectPr w:rsidR="00275804" w:rsidRPr="002758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804"/>
    <w:rsid w:val="00275804"/>
    <w:rsid w:val="002E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3FC6E"/>
  <w15:chartTrackingRefBased/>
  <w15:docId w15:val="{C25050B2-3969-4CCD-8C4D-122ACDF87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9" ma:contentTypeDescription="Een nieuw document maken." ma:contentTypeScope="" ma:versionID="79b41679dfd5f62387f6ee6f49880b0f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312fc570bdb4e90e5365edaa79d0538f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4478DD-F6D4-4C1C-9290-8C2F06824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F159A3-6D91-4C41-9542-280295C55F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B91AD-F4E4-4300-BBC1-E13F3D130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</cp:revision>
  <dcterms:created xsi:type="dcterms:W3CDTF">2019-12-12T09:52:00Z</dcterms:created>
  <dcterms:modified xsi:type="dcterms:W3CDTF">2019-12-12T09:54:00Z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